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3F" w:rsidRPr="00DF1F3F" w:rsidRDefault="00DF1F3F" w:rsidP="00535199">
      <w:pPr>
        <w:rPr>
          <w:b/>
          <w:bCs/>
        </w:rPr>
      </w:pPr>
      <w:bookmarkStart w:id="0" w:name="_GoBack"/>
      <w:bookmarkEnd w:id="0"/>
      <w:r>
        <w:rPr>
          <w:b/>
          <w:bCs/>
        </w:rPr>
        <w:t xml:space="preserve">MOAMAR </w:t>
      </w:r>
      <w:r w:rsidR="00535199">
        <w:rPr>
          <w:b/>
          <w:bCs/>
        </w:rPr>
        <w:t xml:space="preserve">AL-JEFOUT, MD (USSR), PHD (Sydney University), </w:t>
      </w:r>
      <w:proofErr w:type="spellStart"/>
      <w:r w:rsidR="00535199">
        <w:rPr>
          <w:b/>
          <w:bCs/>
        </w:rPr>
        <w:t>MMed</w:t>
      </w:r>
      <w:proofErr w:type="spellEnd"/>
      <w:r w:rsidR="00535199">
        <w:rPr>
          <w:b/>
          <w:bCs/>
        </w:rPr>
        <w:t xml:space="preserve"> (HR&amp;HG), Jordanian Board OBGYN( Jordan)</w:t>
      </w:r>
    </w:p>
    <w:p w:rsidR="00DF1F3F" w:rsidRPr="00DF1F3F" w:rsidRDefault="00DF1F3F" w:rsidP="00535199">
      <w:pPr>
        <w:numPr>
          <w:ilvl w:val="0"/>
          <w:numId w:val="1"/>
        </w:numPr>
      </w:pPr>
      <w:r>
        <w:t>Associate</w:t>
      </w:r>
      <w:r w:rsidRPr="00DF1F3F">
        <w:t xml:space="preserve"> Professor and Consultant in </w:t>
      </w:r>
      <w:r w:rsidR="00B95165">
        <w:t>Reproductive Medicine and Endoscopic Surgery</w:t>
      </w:r>
      <w:r w:rsidRPr="00DF1F3F">
        <w:t xml:space="preserve">, </w:t>
      </w:r>
      <w:r w:rsidR="00535199">
        <w:t>at Mutah University, Jordan and United Arab Emirates University (</w:t>
      </w:r>
      <w:r>
        <w:t>UAEU</w:t>
      </w:r>
      <w:r w:rsidR="00535199">
        <w:t>)</w:t>
      </w:r>
      <w:r>
        <w:t xml:space="preserve">, </w:t>
      </w:r>
      <w:r w:rsidR="00535199">
        <w:t>College of Medicine and Health Sciences (</w:t>
      </w:r>
      <w:r>
        <w:t>CM&amp;HS</w:t>
      </w:r>
      <w:r w:rsidR="00535199">
        <w:t>), UAE.</w:t>
      </w:r>
    </w:p>
    <w:p w:rsidR="00DF1F3F" w:rsidRPr="00DF1F3F" w:rsidRDefault="00535199" w:rsidP="00DF1F3F">
      <w:proofErr w:type="spellStart"/>
      <w:r>
        <w:t>Moamar</w:t>
      </w:r>
      <w:proofErr w:type="spellEnd"/>
      <w:r w:rsidR="00DF1F3F" w:rsidRPr="00DF1F3F">
        <w:t xml:space="preserve"> is currently involved in studying endometriosis in his local </w:t>
      </w:r>
      <w:r>
        <w:t>and regional communities in the Middle East</w:t>
      </w:r>
      <w:r w:rsidR="00DF1F3F" w:rsidRPr="00DF1F3F">
        <w:t xml:space="preserve"> and is heavily involved in promoting awareness of this disease and related symptoms, especially among health professionals and families within the Middle East. He believes that it is of high importance to identify early symptoms suggestive of endometriosis in teenagers, especially in those young girls with a family history and severe dysmenorrhea that negatively affects quality of life.</w:t>
      </w:r>
    </w:p>
    <w:p w:rsidR="00DF1F3F" w:rsidRDefault="00535199" w:rsidP="006B70D4">
      <w:proofErr w:type="spellStart"/>
      <w:proofErr w:type="gramStart"/>
      <w:r w:rsidRPr="00535199">
        <w:t>Moamar</w:t>
      </w:r>
      <w:proofErr w:type="spellEnd"/>
      <w:r w:rsidRPr="00535199">
        <w:t xml:space="preserve"> </w:t>
      </w:r>
      <w:r>
        <w:t>‘s</w:t>
      </w:r>
      <w:proofErr w:type="gramEnd"/>
      <w:r>
        <w:t xml:space="preserve"> </w:t>
      </w:r>
      <w:r w:rsidR="00DF1F3F" w:rsidRPr="00DF1F3F">
        <w:t>major clinical and research interest is in endometriosis</w:t>
      </w:r>
      <w:r w:rsidR="00DF1F3F">
        <w:t xml:space="preserve"> &amp; adenomyosis</w:t>
      </w:r>
      <w:r w:rsidR="00A31EB0">
        <w:t xml:space="preserve"> and PCOS</w:t>
      </w:r>
      <w:r w:rsidR="00DF1F3F">
        <w:t xml:space="preserve">; </w:t>
      </w:r>
      <w:r>
        <w:t xml:space="preserve">prevalence, </w:t>
      </w:r>
      <w:r w:rsidR="00DF1F3F" w:rsidRPr="00DF1F3F">
        <w:t xml:space="preserve">pathophysiology, diagnosis and treatment – both surgically and medically. </w:t>
      </w:r>
      <w:r>
        <w:t>He is one of the pioneers in the quest for biomarkers for the diagnosis of endometriosis</w:t>
      </w:r>
      <w:r w:rsidR="00DF1F3F" w:rsidRPr="00DF1F3F">
        <w:t xml:space="preserve">. </w:t>
      </w:r>
      <w:r>
        <w:t xml:space="preserve">His research about uterine nerve </w:t>
      </w:r>
      <w:proofErr w:type="spellStart"/>
      <w:r>
        <w:t>fibres</w:t>
      </w:r>
      <w:proofErr w:type="spellEnd"/>
      <w:r>
        <w:t xml:space="preserve"> </w:t>
      </w:r>
      <w:r w:rsidR="00DF1F3F" w:rsidRPr="00DF1F3F">
        <w:t xml:space="preserve">indicated the possibility of </w:t>
      </w:r>
      <w:r w:rsidR="006B70D4" w:rsidRPr="00DF1F3F">
        <w:t>utilizing</w:t>
      </w:r>
      <w:r w:rsidR="00DF1F3F" w:rsidRPr="00DF1F3F">
        <w:t xml:space="preserve"> </w:t>
      </w:r>
      <w:r w:rsidR="006B70D4">
        <w:t>these findings</w:t>
      </w:r>
      <w:r w:rsidR="00DF1F3F" w:rsidRPr="00DF1F3F">
        <w:t xml:space="preserve"> as a minimally inv</w:t>
      </w:r>
      <w:r>
        <w:t>asive and specific test. He is also interested in development of</w:t>
      </w:r>
      <w:r w:rsidR="00DF1F3F" w:rsidRPr="00DF1F3F">
        <w:t xml:space="preserve"> novel modalities for medical treatment of endometriosis by combining different types of progestogens and their long-acting delivery systems. He has published several articles </w:t>
      </w:r>
      <w:r w:rsidR="006B70D4">
        <w:t xml:space="preserve">in peer reviewed International Journals </w:t>
      </w:r>
      <w:r w:rsidR="00DF1F3F" w:rsidRPr="00DF1F3F">
        <w:t>and two chapters in books addressing endometriosis.</w:t>
      </w:r>
    </w:p>
    <w:p w:rsidR="006B70D4" w:rsidRDefault="006B70D4" w:rsidP="006B70D4">
      <w:r w:rsidRPr="006B70D4">
        <w:rPr>
          <w:b/>
          <w:bCs/>
        </w:rPr>
        <w:t>Google scholar:</w:t>
      </w:r>
      <w:r>
        <w:t xml:space="preserve"> </w:t>
      </w:r>
      <w:hyperlink r:id="rId6" w:history="1">
        <w:r w:rsidRPr="006270D3">
          <w:rPr>
            <w:rStyle w:val="Hyperlink"/>
          </w:rPr>
          <w:t>https://scholar.google.ae/citations?hl=en&amp;user=fw_jtFcAAAAJ&amp;view_op=list_works&amp;sortby=pubdate</w:t>
        </w:r>
      </w:hyperlink>
    </w:p>
    <w:p w:rsidR="006B70D4" w:rsidRPr="00DF1F3F" w:rsidRDefault="006B70D4" w:rsidP="006B70D4">
      <w:r w:rsidRPr="006B70D4">
        <w:rPr>
          <w:b/>
          <w:bCs/>
        </w:rPr>
        <w:t>Scopus Author ID:</w:t>
      </w:r>
      <w:r w:rsidRPr="006B70D4">
        <w:t xml:space="preserve"> 23018228200</w:t>
      </w:r>
    </w:p>
    <w:p w:rsidR="005E2A7D" w:rsidRDefault="005E2A7D"/>
    <w:sectPr w:rsidR="005E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3699A"/>
    <w:multiLevelType w:val="multilevel"/>
    <w:tmpl w:val="F5B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3F"/>
    <w:rsid w:val="00535199"/>
    <w:rsid w:val="005E2A7D"/>
    <w:rsid w:val="006B70D4"/>
    <w:rsid w:val="00946291"/>
    <w:rsid w:val="00A31EB0"/>
    <w:rsid w:val="00B95165"/>
    <w:rsid w:val="00DF1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0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6062">
      <w:bodyDiv w:val="1"/>
      <w:marLeft w:val="0"/>
      <w:marRight w:val="0"/>
      <w:marTop w:val="0"/>
      <w:marBottom w:val="0"/>
      <w:divBdr>
        <w:top w:val="none" w:sz="0" w:space="0" w:color="auto"/>
        <w:left w:val="none" w:sz="0" w:space="0" w:color="auto"/>
        <w:bottom w:val="none" w:sz="0" w:space="0" w:color="auto"/>
        <w:right w:val="none" w:sz="0" w:space="0" w:color="auto"/>
      </w:divBdr>
      <w:divsChild>
        <w:div w:id="98501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ae/citations?hl=en&amp;user=fw_jtFcAAAAJ&amp;view_op=list_works&amp;sortby=pubd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2018-01-03T14:35:00Z</dcterms:created>
  <dcterms:modified xsi:type="dcterms:W3CDTF">2018-01-03T14:35:00Z</dcterms:modified>
</cp:coreProperties>
</file>